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0271D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r w:rsidR="00060704">
              <w:rPr>
                <w:rFonts w:ascii="Cambria" w:hAnsi="Cambria"/>
                <w:sz w:val="20"/>
                <w:szCs w:val="20"/>
              </w:rPr>
              <w:t>dr.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dr.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>bulunmadığı takdirde öğretim görevlileri arasından, o ana bilim dalında görevli öğretim üyeleri ve öğretim görevlilerince seçilir ve dekan tarafından atanırlar. 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>üst yönetimi tarafından belirlenen amaç ve ilkelere uygun olarak; fakültenin vizyonu,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Paragraph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A32D4" w:rsidP="000271DB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0271DB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28" w:rsidRDefault="00AA1928">
      <w:pPr>
        <w:spacing w:after="0" w:line="240" w:lineRule="auto"/>
      </w:pPr>
      <w:r>
        <w:separator/>
      </w:r>
    </w:p>
  </w:endnote>
  <w:endnote w:type="continuationSeparator" w:id="0">
    <w:p w:rsidR="00AA1928" w:rsidRDefault="00AA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271D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271D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28" w:rsidRDefault="00AA1928">
      <w:pPr>
        <w:spacing w:after="0" w:line="240" w:lineRule="auto"/>
      </w:pPr>
      <w:r>
        <w:separator/>
      </w:r>
    </w:p>
  </w:footnote>
  <w:footnote w:type="continuationSeparator" w:id="0">
    <w:p w:rsidR="00AA1928" w:rsidRDefault="00AA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A1928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61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271DB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1928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BB474C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5</cp:revision>
  <cp:lastPrinted>2021-06-19T08:40:00Z</cp:lastPrinted>
  <dcterms:created xsi:type="dcterms:W3CDTF">2021-11-13T21:12:00Z</dcterms:created>
  <dcterms:modified xsi:type="dcterms:W3CDTF">2025-05-06T10:17:00Z</dcterms:modified>
</cp:coreProperties>
</file>